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C" w:rsidRPr="0035262C" w:rsidRDefault="0035262C" w:rsidP="0035262C">
      <w:pPr>
        <w:keepNext/>
        <w:keepLines/>
        <w:shd w:val="clear" w:color="auto" w:fill="D99594" w:themeFill="accent2" w:themeFillTint="99"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Toc401303443"/>
      <w:bookmarkStart w:id="1" w:name="_GoBack"/>
      <w:bookmarkEnd w:id="1"/>
      <w:r w:rsidRPr="0035262C">
        <w:rPr>
          <w:rFonts w:asciiTheme="majorHAnsi" w:eastAsiaTheme="majorEastAsia" w:hAnsiTheme="majorHAnsi" w:cstheme="majorBidi"/>
          <w:b/>
          <w:bCs/>
          <w:color w:val="4F81BD" w:themeColor="accent1"/>
        </w:rPr>
        <w:t>Book Two Authors – Annotated Bibliography Scaffold</w:t>
      </w:r>
      <w:bookmarkEnd w:id="0"/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>Author 1 __________________________________</w:t>
      </w:r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>Author 2 __________________________________</w:t>
      </w:r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>Date of Publication__________________________</w:t>
      </w:r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>Title in italics ______________________________</w:t>
      </w:r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>Publisher  _________________________________</w:t>
      </w:r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>Place of publication __________________________</w:t>
      </w:r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 xml:space="preserve">Example: </w:t>
      </w:r>
    </w:p>
    <w:p w:rsidR="0035262C" w:rsidRPr="0035262C" w:rsidRDefault="0035262C" w:rsidP="0035262C">
      <w:pPr>
        <w:shd w:val="clear" w:color="auto" w:fill="D99594" w:themeFill="accent2" w:themeFillTint="99"/>
        <w:rPr>
          <w:sz w:val="24"/>
          <w:szCs w:val="24"/>
        </w:rPr>
      </w:pPr>
      <w:r w:rsidRPr="0035262C">
        <w:rPr>
          <w:sz w:val="24"/>
          <w:szCs w:val="24"/>
        </w:rPr>
        <w:t xml:space="preserve">Milton-Edwards, Beverly and </w:t>
      </w:r>
      <w:proofErr w:type="spellStart"/>
      <w:r w:rsidRPr="0035262C">
        <w:rPr>
          <w:sz w:val="24"/>
          <w:szCs w:val="24"/>
        </w:rPr>
        <w:t>Hinchcliffe</w:t>
      </w:r>
      <w:proofErr w:type="spellEnd"/>
      <w:r w:rsidRPr="0035262C">
        <w:rPr>
          <w:sz w:val="24"/>
          <w:szCs w:val="24"/>
        </w:rPr>
        <w:t xml:space="preserve">, Peter 2004, </w:t>
      </w:r>
      <w:r w:rsidRPr="0035262C">
        <w:rPr>
          <w:i/>
          <w:sz w:val="24"/>
          <w:szCs w:val="24"/>
        </w:rPr>
        <w:t>Conflicts in the Middle East since 1945</w:t>
      </w:r>
      <w:r w:rsidRPr="0035262C">
        <w:rPr>
          <w:sz w:val="24"/>
          <w:szCs w:val="24"/>
        </w:rPr>
        <w:t>, 2</w:t>
      </w:r>
      <w:r w:rsidRPr="0035262C">
        <w:rPr>
          <w:sz w:val="24"/>
          <w:szCs w:val="24"/>
          <w:vertAlign w:val="superscript"/>
        </w:rPr>
        <w:t>nd</w:t>
      </w:r>
      <w:r w:rsidRPr="0035262C">
        <w:rPr>
          <w:sz w:val="24"/>
          <w:szCs w:val="24"/>
        </w:rPr>
        <w:t xml:space="preserve"> </w:t>
      </w:r>
      <w:proofErr w:type="spellStart"/>
      <w:r w:rsidRPr="0035262C">
        <w:rPr>
          <w:sz w:val="24"/>
          <w:szCs w:val="24"/>
        </w:rPr>
        <w:t>edn</w:t>
      </w:r>
      <w:proofErr w:type="spellEnd"/>
      <w:r w:rsidRPr="0035262C">
        <w:rPr>
          <w:sz w:val="24"/>
          <w:szCs w:val="24"/>
        </w:rPr>
        <w:t>, Routledge, London.</w:t>
      </w:r>
    </w:p>
    <w:p w:rsidR="0035262C" w:rsidRPr="0035262C" w:rsidRDefault="0035262C" w:rsidP="0035262C">
      <w:r w:rsidRPr="0035262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1728EE" wp14:editId="1B89EB8F">
                <wp:simplePos x="0" y="0"/>
                <wp:positionH relativeFrom="column">
                  <wp:posOffset>-464024</wp:posOffset>
                </wp:positionH>
                <wp:positionV relativeFrom="paragraph">
                  <wp:posOffset>277855</wp:posOffset>
                </wp:positionV>
                <wp:extent cx="6673755" cy="5958191"/>
                <wp:effectExtent l="0" t="0" r="1333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755" cy="595819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55pt;margin-top:21.9pt;width:525.5pt;height:4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" fillcolor="#4f81bd" strokecolor="#385d8a" strokeweight="2pt">
                <v:fill opacity="12336f"/>
              </v:rect>
            </w:pict>
          </mc:Fallback>
        </mc:AlternateContent>
      </w:r>
      <w:r w:rsidRPr="0035262C">
        <w:t>Citation: __________________________________________________________________________</w:t>
      </w:r>
    </w:p>
    <w:p w:rsidR="0035262C" w:rsidRDefault="0035262C" w:rsidP="0035262C">
      <w:r w:rsidRPr="0035262C">
        <w:t>Ideas/products</w:t>
      </w:r>
    </w:p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35262C" w:rsidRPr="0035262C" w:rsidRDefault="0035262C" w:rsidP="0035262C"/>
    <w:p w:rsidR="000850C8" w:rsidRDefault="0035262C" w:rsidP="0035262C"/>
    <w:sectPr w:rsidR="0008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C"/>
    <w:rsid w:val="0035262C"/>
    <w:rsid w:val="00444000"/>
    <w:rsid w:val="006C422B"/>
    <w:rsid w:val="006D53E7"/>
    <w:rsid w:val="009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ACT Department of Education and Training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Mullumby, Keith</dc:creator>
  <cp:lastModifiedBy>Mullumby, Keith</cp:lastModifiedBy>
  <cp:revision>1</cp:revision>
  <dcterms:created xsi:type="dcterms:W3CDTF">2014-11-21T01:43:00Z</dcterms:created>
  <dcterms:modified xsi:type="dcterms:W3CDTF">2014-11-21T01:43:00Z</dcterms:modified>
</cp:coreProperties>
</file>